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C89" w:rsidRPr="006D17D3" w:rsidRDefault="00A51C89" w:rsidP="00A51C89">
      <w:pPr>
        <w:pStyle w:val="Heading10"/>
        <w:keepNext/>
        <w:keepLines/>
        <w:shd w:val="clear" w:color="auto" w:fill="auto"/>
        <w:spacing w:after="0"/>
        <w:ind w:firstLine="0"/>
        <w:rPr>
          <w:rFonts w:ascii="Times New Roman" w:eastAsia="Times New Roman" w:hAnsi="Times New Roman" w:cs="Times New Roman"/>
          <w:bCs w:val="0"/>
          <w:lang w:eastAsia="ru-RU"/>
        </w:rPr>
      </w:pPr>
      <w:r w:rsidRPr="006D17D3">
        <w:rPr>
          <w:rFonts w:ascii="Times New Roman" w:eastAsia="Times New Roman" w:hAnsi="Times New Roman" w:cs="Times New Roman"/>
          <w:bCs w:val="0"/>
          <w:lang w:eastAsia="ru-RU"/>
        </w:rPr>
        <w:t>ПОЛОЖЕНИЕ</w:t>
      </w:r>
    </w:p>
    <w:p w:rsidR="00A51C89" w:rsidRPr="006D17D3" w:rsidRDefault="00A51C89" w:rsidP="00A51C89">
      <w:pPr>
        <w:pStyle w:val="Bodytext20"/>
        <w:shd w:val="clear" w:color="auto" w:fill="auto"/>
        <w:spacing w:before="0" w:after="0" w:line="240" w:lineRule="auto"/>
        <w:ind w:firstLine="0"/>
        <w:jc w:val="center"/>
        <w:rPr>
          <w:rFonts w:ascii="Times New Roman" w:eastAsia="Times New Roman" w:hAnsi="Times New Roman" w:cs="Times New Roman"/>
          <w:b/>
          <w:lang w:eastAsia="ru-RU"/>
        </w:rPr>
      </w:pPr>
      <w:r w:rsidRPr="006D17D3">
        <w:rPr>
          <w:rFonts w:ascii="Times New Roman" w:eastAsia="Times New Roman" w:hAnsi="Times New Roman" w:cs="Times New Roman"/>
          <w:b/>
          <w:lang w:eastAsia="ru-RU"/>
        </w:rPr>
        <w:t xml:space="preserve">О МОЛОДЕЖНОМ ОБЩЕСТВЕННОМ СОВЕТЕ ПРИ МИНИСТЕРСТВЕ ТРУДА, </w:t>
      </w:r>
      <w:r w:rsidRPr="006D17D3">
        <w:rPr>
          <w:rFonts w:ascii="Times New Roman" w:eastAsia="Times New Roman" w:hAnsi="Times New Roman" w:cs="Times New Roman"/>
          <w:b/>
          <w:bCs/>
        </w:rPr>
        <w:t xml:space="preserve">СОЦИАЛЬНОГО </w:t>
      </w:r>
      <w:r w:rsidRPr="006D17D3">
        <w:rPr>
          <w:rFonts w:ascii="Times New Roman" w:eastAsia="Times New Roman" w:hAnsi="Times New Roman" w:cs="Times New Roman"/>
          <w:b/>
          <w:lang w:eastAsia="ru-RU"/>
        </w:rPr>
        <w:t xml:space="preserve">РАЗВИТИИ И ЗАНЯТОСТИ НАСЕЛЕНИЯ </w:t>
      </w:r>
      <w:r w:rsidRPr="006D17D3">
        <w:rPr>
          <w:rFonts w:ascii="Times New Roman" w:eastAsia="Times New Roman" w:hAnsi="Times New Roman" w:cs="Times New Roman"/>
          <w:b/>
          <w:bCs/>
        </w:rPr>
        <w:t>РЕСПУБЛИКИ АЛТАЙ</w:t>
      </w:r>
    </w:p>
    <w:p w:rsidR="00A51C89" w:rsidRPr="00797D72" w:rsidRDefault="00A51C89" w:rsidP="00A51C89">
      <w:pPr>
        <w:rPr>
          <w:b/>
          <w:spacing w:val="40"/>
          <w:sz w:val="28"/>
          <w:szCs w:val="28"/>
        </w:rPr>
      </w:pPr>
    </w:p>
    <w:p w:rsidR="00A51C89" w:rsidRPr="00797D72" w:rsidRDefault="00A51C89" w:rsidP="00A51C89">
      <w:pPr>
        <w:pStyle w:val="ConsPlusTitle"/>
        <w:jc w:val="center"/>
        <w:outlineLvl w:val="1"/>
        <w:rPr>
          <w:rFonts w:ascii="Times New Roman" w:hAnsi="Times New Roman" w:cs="Times New Roman"/>
          <w:sz w:val="28"/>
          <w:szCs w:val="28"/>
        </w:rPr>
      </w:pPr>
      <w:r w:rsidRPr="00797D72">
        <w:rPr>
          <w:rFonts w:ascii="Times New Roman" w:hAnsi="Times New Roman" w:cs="Times New Roman"/>
          <w:sz w:val="28"/>
          <w:szCs w:val="28"/>
        </w:rPr>
        <w:t>1. Общие положения</w:t>
      </w:r>
    </w:p>
    <w:p w:rsidR="00A51C89" w:rsidRPr="00797D72" w:rsidRDefault="00A51C89" w:rsidP="00A51C89">
      <w:pPr>
        <w:pStyle w:val="ConsPlusNormal"/>
        <w:jc w:val="center"/>
        <w:rPr>
          <w:rFonts w:ascii="Times New Roman" w:hAnsi="Times New Roman" w:cs="Times New Roman"/>
          <w:sz w:val="28"/>
          <w:szCs w:val="28"/>
        </w:rPr>
      </w:pP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 xml:space="preserve">1.1. Настоящее Положение определяет статус и порядок деятельности Молодежного </w:t>
      </w:r>
      <w:r w:rsidRPr="00797D72">
        <w:rPr>
          <w:rFonts w:ascii="Times New Roman" w:eastAsia="Times New Roman" w:hAnsi="Times New Roman" w:cs="Times New Roman"/>
          <w:sz w:val="28"/>
          <w:szCs w:val="28"/>
        </w:rPr>
        <w:t xml:space="preserve">общественного совета при Министерстве труда, </w:t>
      </w:r>
      <w:r w:rsidRPr="00797D72">
        <w:rPr>
          <w:rFonts w:ascii="Times New Roman" w:eastAsia="Times New Roman" w:hAnsi="Times New Roman" w:cs="Times New Roman"/>
          <w:bCs/>
          <w:sz w:val="28"/>
          <w:szCs w:val="28"/>
        </w:rPr>
        <w:t xml:space="preserve">социального </w:t>
      </w:r>
      <w:r w:rsidRPr="00797D72">
        <w:rPr>
          <w:rFonts w:ascii="Times New Roman" w:eastAsia="Times New Roman" w:hAnsi="Times New Roman" w:cs="Times New Roman"/>
          <w:sz w:val="28"/>
          <w:szCs w:val="28"/>
        </w:rPr>
        <w:t xml:space="preserve">развитии и занятости населения </w:t>
      </w:r>
      <w:r w:rsidRPr="00797D72">
        <w:rPr>
          <w:rFonts w:ascii="Times New Roman" w:eastAsia="Times New Roman" w:hAnsi="Times New Roman" w:cs="Times New Roman"/>
          <w:bCs/>
          <w:sz w:val="28"/>
          <w:szCs w:val="28"/>
        </w:rPr>
        <w:t>Республики Алтай</w:t>
      </w:r>
      <w:r w:rsidRPr="00797D72">
        <w:rPr>
          <w:rFonts w:ascii="Times New Roman" w:hAnsi="Times New Roman" w:cs="Times New Roman"/>
          <w:sz w:val="28"/>
          <w:szCs w:val="28"/>
        </w:rPr>
        <w:t xml:space="preserve"> (далее – Молодежн</w:t>
      </w:r>
      <w:r>
        <w:rPr>
          <w:rFonts w:ascii="Times New Roman" w:hAnsi="Times New Roman" w:cs="Times New Roman"/>
          <w:sz w:val="28"/>
          <w:szCs w:val="28"/>
        </w:rPr>
        <w:t>ый совет</w:t>
      </w:r>
      <w:r w:rsidRPr="00797D72">
        <w:rPr>
          <w:rFonts w:ascii="Times New Roman" w:hAnsi="Times New Roman" w:cs="Times New Roman"/>
          <w:sz w:val="28"/>
          <w:szCs w:val="28"/>
        </w:rPr>
        <w:t>).</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 xml:space="preserve">1.2. Молодежный совет является совещательным органом при </w:t>
      </w:r>
      <w:r w:rsidRPr="00797D72">
        <w:rPr>
          <w:rFonts w:ascii="Times New Roman" w:eastAsia="Times New Roman" w:hAnsi="Times New Roman" w:cs="Times New Roman"/>
          <w:sz w:val="28"/>
          <w:szCs w:val="28"/>
        </w:rPr>
        <w:t xml:space="preserve">Министерстве труда, </w:t>
      </w:r>
      <w:r w:rsidRPr="00797D72">
        <w:rPr>
          <w:rFonts w:ascii="Times New Roman" w:eastAsia="Times New Roman" w:hAnsi="Times New Roman" w:cs="Times New Roman"/>
          <w:bCs/>
          <w:sz w:val="28"/>
          <w:szCs w:val="28"/>
        </w:rPr>
        <w:t xml:space="preserve">социального </w:t>
      </w:r>
      <w:r w:rsidRPr="00797D72">
        <w:rPr>
          <w:rFonts w:ascii="Times New Roman" w:eastAsia="Times New Roman" w:hAnsi="Times New Roman" w:cs="Times New Roman"/>
          <w:sz w:val="28"/>
          <w:szCs w:val="28"/>
        </w:rPr>
        <w:t xml:space="preserve">развитии и занятости населения </w:t>
      </w:r>
      <w:r w:rsidRPr="00797D72">
        <w:rPr>
          <w:rFonts w:ascii="Times New Roman" w:eastAsia="Times New Roman" w:hAnsi="Times New Roman" w:cs="Times New Roman"/>
          <w:bCs/>
          <w:sz w:val="28"/>
          <w:szCs w:val="28"/>
        </w:rPr>
        <w:t>Республики Алтай (далее – Министерство)</w:t>
      </w:r>
      <w:r w:rsidRPr="00797D72">
        <w:rPr>
          <w:rFonts w:ascii="Times New Roman" w:hAnsi="Times New Roman" w:cs="Times New Roman"/>
          <w:sz w:val="28"/>
          <w:szCs w:val="28"/>
        </w:rPr>
        <w:t>, функционирующим на общественных началах.</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1.3. Молодежный совет осуществляет свою деятельность в соответствии с федеральным законодательством, законодательством Республики Алтай, настоящим Положением.</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1.4. Организационное и материально-техническое обеспечение деятельности Молодежного совета осуществляется Министерство</w:t>
      </w:r>
      <w:r>
        <w:rPr>
          <w:rFonts w:ascii="Times New Roman" w:hAnsi="Times New Roman" w:cs="Times New Roman"/>
          <w:sz w:val="28"/>
          <w:szCs w:val="28"/>
        </w:rPr>
        <w:t>м</w:t>
      </w:r>
      <w:r w:rsidRPr="00797D72">
        <w:rPr>
          <w:rFonts w:ascii="Times New Roman" w:hAnsi="Times New Roman" w:cs="Times New Roman"/>
          <w:sz w:val="28"/>
          <w:szCs w:val="28"/>
        </w:rPr>
        <w:t>.</w:t>
      </w:r>
    </w:p>
    <w:p w:rsidR="00A51C89" w:rsidRPr="00797D72" w:rsidRDefault="00A51C89" w:rsidP="00A51C89">
      <w:pPr>
        <w:pStyle w:val="ConsPlusNormal"/>
        <w:jc w:val="center"/>
        <w:rPr>
          <w:rFonts w:ascii="Times New Roman" w:hAnsi="Times New Roman" w:cs="Times New Roman"/>
          <w:sz w:val="28"/>
          <w:szCs w:val="28"/>
        </w:rPr>
      </w:pPr>
    </w:p>
    <w:p w:rsidR="00A51C89" w:rsidRPr="00797D72" w:rsidRDefault="00A51C89" w:rsidP="00A51C89">
      <w:pPr>
        <w:pStyle w:val="ConsPlusTitle"/>
        <w:jc w:val="center"/>
        <w:outlineLvl w:val="1"/>
        <w:rPr>
          <w:rFonts w:ascii="Times New Roman" w:hAnsi="Times New Roman" w:cs="Times New Roman"/>
          <w:sz w:val="28"/>
          <w:szCs w:val="28"/>
        </w:rPr>
      </w:pPr>
      <w:r w:rsidRPr="00797D72">
        <w:rPr>
          <w:rFonts w:ascii="Times New Roman" w:hAnsi="Times New Roman" w:cs="Times New Roman"/>
          <w:sz w:val="28"/>
          <w:szCs w:val="28"/>
        </w:rPr>
        <w:t xml:space="preserve">2. Цели и задачи Молодежного </w:t>
      </w:r>
      <w:r>
        <w:rPr>
          <w:rFonts w:ascii="Times New Roman" w:hAnsi="Times New Roman" w:cs="Times New Roman"/>
          <w:sz w:val="28"/>
          <w:szCs w:val="28"/>
        </w:rPr>
        <w:t>совета</w:t>
      </w:r>
    </w:p>
    <w:p w:rsidR="00A51C89" w:rsidRPr="00797D72" w:rsidRDefault="00A51C89" w:rsidP="00A51C89">
      <w:pPr>
        <w:pStyle w:val="ConsPlusNormal"/>
        <w:jc w:val="center"/>
        <w:rPr>
          <w:rFonts w:ascii="Times New Roman" w:hAnsi="Times New Roman" w:cs="Times New Roman"/>
          <w:sz w:val="28"/>
          <w:szCs w:val="28"/>
        </w:rPr>
      </w:pP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2.1. Целями Молодежного совета являются:</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 участие молодежи в совершенствовании системы социальной защиты, занятости населения, опеки и попечительства и трудовых отношений в Республике Алтай;</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 вовлечение молодежи в процесс социально-экономического развития региона, создание целостной системы отбора, подготовки и приобщения социально-активных молодых людей к управленческой деятельности, повышение их правовой культуры;</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 привлечение научного и творческого потенциала молодежи Республики Алтай к решению задач, стоящих перед Министерством;</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 содействие в формировании, подготовке и обучении кадрового резерва Министерства и подведомственных учреждений, действующих на территории Республики Алтай.</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2.2. Для достижения указанных целей Молодежный совет решает следующие задачи:</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 обеспечение участия представителей молодежи Республики Алтай в деятельности Министерства;</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 внесение предложений на стадии разработки проектов нормативных правовых актов Министерства и Республики Алтай;</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 содействие реализации основных направлений государственной молодежной политики в Республике Алтай, пропаганде среди молодежи целей и задач государственной молодежной политики в Республике Алтай;</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 xml:space="preserve">- разработка методических, информационных и иных материалов, </w:t>
      </w:r>
      <w:r w:rsidRPr="00797D72">
        <w:rPr>
          <w:rFonts w:ascii="Times New Roman" w:hAnsi="Times New Roman" w:cs="Times New Roman"/>
          <w:sz w:val="28"/>
          <w:szCs w:val="28"/>
        </w:rPr>
        <w:lastRenderedPageBreak/>
        <w:t>содействующих активизации общественной и экономической деятельности молодежи Республики Алтай;</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 подготовка экспертно-аналитических, информационных и иных материалов для Министерства;</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 создание целостной системы отбора, подготовки и продвижения социально-активных молодых людей;</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 xml:space="preserve">- получение знаний и практических навыков в области государственного управления, изучение проблем государственного управления в </w:t>
      </w:r>
      <w:r>
        <w:rPr>
          <w:rFonts w:ascii="Times New Roman" w:hAnsi="Times New Roman" w:cs="Times New Roman"/>
          <w:sz w:val="28"/>
          <w:szCs w:val="28"/>
        </w:rPr>
        <w:t>социальной сфере</w:t>
      </w:r>
      <w:r w:rsidRPr="00797D72">
        <w:rPr>
          <w:rFonts w:ascii="Times New Roman" w:hAnsi="Times New Roman" w:cs="Times New Roman"/>
          <w:sz w:val="28"/>
          <w:szCs w:val="28"/>
        </w:rPr>
        <w:t>.</w:t>
      </w:r>
    </w:p>
    <w:p w:rsidR="00A51C89" w:rsidRPr="00797D72" w:rsidRDefault="00A51C89" w:rsidP="00A51C89">
      <w:pPr>
        <w:pStyle w:val="ConsPlusNormal"/>
        <w:ind w:firstLine="540"/>
        <w:jc w:val="both"/>
        <w:rPr>
          <w:rFonts w:ascii="Times New Roman" w:hAnsi="Times New Roman" w:cs="Times New Roman"/>
          <w:sz w:val="28"/>
          <w:szCs w:val="28"/>
        </w:rPr>
      </w:pPr>
    </w:p>
    <w:p w:rsidR="00A51C89" w:rsidRPr="00797D72" w:rsidRDefault="00A51C89" w:rsidP="00A51C89">
      <w:pPr>
        <w:pStyle w:val="ConsPlusTitle"/>
        <w:jc w:val="center"/>
        <w:outlineLvl w:val="1"/>
        <w:rPr>
          <w:rFonts w:ascii="Times New Roman" w:hAnsi="Times New Roman" w:cs="Times New Roman"/>
          <w:sz w:val="28"/>
          <w:szCs w:val="28"/>
        </w:rPr>
      </w:pPr>
      <w:r w:rsidRPr="00797D72">
        <w:rPr>
          <w:rFonts w:ascii="Times New Roman" w:hAnsi="Times New Roman" w:cs="Times New Roman"/>
          <w:sz w:val="28"/>
          <w:szCs w:val="28"/>
        </w:rPr>
        <w:t>3. Права и обязанности Молодежного совета</w:t>
      </w:r>
    </w:p>
    <w:p w:rsidR="00A51C89" w:rsidRPr="00797D72" w:rsidRDefault="00A51C89" w:rsidP="00A51C89">
      <w:pPr>
        <w:pStyle w:val="ConsPlusNormal"/>
        <w:jc w:val="center"/>
        <w:rPr>
          <w:rFonts w:ascii="Times New Roman" w:hAnsi="Times New Roman" w:cs="Times New Roman"/>
          <w:sz w:val="28"/>
          <w:szCs w:val="28"/>
        </w:rPr>
      </w:pP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3.1. Молодежный совет для осуществления возложенных на него задач имеет право:</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 при выполнении конкретных поручений Министра запрашивать и получать информацию в установленном порядке;</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 вносить предложения в Министерство о разработке и принятии нормативных правовых актов, осуществлять предварительное обсуждение проектов постановлений, вносимых Министерство</w:t>
      </w:r>
      <w:r>
        <w:rPr>
          <w:rFonts w:ascii="Times New Roman" w:hAnsi="Times New Roman" w:cs="Times New Roman"/>
          <w:sz w:val="28"/>
          <w:szCs w:val="28"/>
        </w:rPr>
        <w:t>м</w:t>
      </w:r>
      <w:r w:rsidRPr="00797D72">
        <w:rPr>
          <w:rFonts w:ascii="Times New Roman" w:hAnsi="Times New Roman" w:cs="Times New Roman"/>
          <w:sz w:val="28"/>
          <w:szCs w:val="28"/>
        </w:rPr>
        <w:t xml:space="preserve"> на рассмотрение в Правительство Республики Алтай;</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 по согласованию с Министерством использовать находящиеся в ведении данного ведомства системы связи и коммуникаций;</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 организовывать совещания, консультации, "круглые столы" и другие мероприятия;</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 в установленном порядке вносить предложения в повестку дня заседаний коллегии и рабочих групп Министерства, готовить к заседаниям необходимые материалы;</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 вносить предложения по вопросам совершенствования своей деятельности;</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 вести переписку с государственными органами и организациями всех форм собственности по вопросам компетенции Молодежного совета;</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 инициировать привлечение в установленном порядке для разработки отдельных проблем ученых и других специалистов Министерства, подведомственных учреждений и организаций всех форм собственности;</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 для осуществления своей деятельности в установленном порядке формировать экспертные и рабочие группы.</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3.2. Молодежный совет обязан:</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 соблюдать законодательство Российской Федерации и Республики Алтай, а также настоящее Положение;</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 ежегодно представлять на заседание коллегии Министерства доклад по итогам своей деятельности;</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 представлять в установленном порядке Министерству, организациям, гражданам информацию о своей деятельности.</w:t>
      </w:r>
    </w:p>
    <w:p w:rsidR="00A51C89" w:rsidRPr="00797D72" w:rsidRDefault="00A51C89" w:rsidP="00A51C89">
      <w:pPr>
        <w:pStyle w:val="ConsPlusNormal"/>
        <w:jc w:val="center"/>
        <w:rPr>
          <w:rFonts w:ascii="Times New Roman" w:hAnsi="Times New Roman" w:cs="Times New Roman"/>
          <w:sz w:val="28"/>
          <w:szCs w:val="28"/>
        </w:rPr>
      </w:pPr>
    </w:p>
    <w:p w:rsidR="00A51C89" w:rsidRPr="00797D72" w:rsidRDefault="00A51C89" w:rsidP="00A51C89">
      <w:pPr>
        <w:pStyle w:val="ConsPlusTitle"/>
        <w:jc w:val="center"/>
        <w:outlineLvl w:val="1"/>
        <w:rPr>
          <w:rFonts w:ascii="Times New Roman" w:hAnsi="Times New Roman" w:cs="Times New Roman"/>
          <w:sz w:val="28"/>
          <w:szCs w:val="28"/>
        </w:rPr>
      </w:pPr>
      <w:r w:rsidRPr="00797D72">
        <w:rPr>
          <w:rFonts w:ascii="Times New Roman" w:hAnsi="Times New Roman" w:cs="Times New Roman"/>
          <w:sz w:val="28"/>
          <w:szCs w:val="28"/>
        </w:rPr>
        <w:t xml:space="preserve">4. Срок полномочий Молодежного </w:t>
      </w:r>
      <w:r>
        <w:rPr>
          <w:rFonts w:ascii="Times New Roman" w:hAnsi="Times New Roman" w:cs="Times New Roman"/>
          <w:sz w:val="28"/>
          <w:szCs w:val="28"/>
        </w:rPr>
        <w:t>совета</w:t>
      </w:r>
    </w:p>
    <w:p w:rsidR="00A51C89" w:rsidRPr="00797D72" w:rsidRDefault="00A51C89" w:rsidP="00A51C89">
      <w:pPr>
        <w:pStyle w:val="ConsPlusNormal"/>
        <w:jc w:val="center"/>
        <w:rPr>
          <w:rFonts w:ascii="Times New Roman" w:hAnsi="Times New Roman" w:cs="Times New Roman"/>
          <w:sz w:val="28"/>
          <w:szCs w:val="28"/>
        </w:rPr>
      </w:pP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4.1. Срок полномочий членов Молодежного совета составляет два года.</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4.2. Срок полномочий членов Молодежного совета начинается со дня утверждения состава Молодежного совета и прекращается в день утверждения нового состава.</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4.3. Полномочия члена Молодежного совета прекращаются досрочно в случаях:</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1) письменного заявления члена Молодежного совета о сложении своих полномочий;</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2) утраты гражданства Российской Федерации;</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3) вступления в законную силу обвинительного приговора суда в отношении лица, являющегося членом Молодежного совета;</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4) вступления в законную силу решения суда о признании недееспособным или ограниченно дееспособным лица, являющегося членом Молодежного совета;</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5) переезда на постоянное место жительства в другой субъект Российской Федерации или за пределы Российской Федерации;</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6) отсутствия на заседаниях Молодежного совета без уважительной причины более двух раз подряд;</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7) смерти члена Молодежного совета.</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4.4. В случае неисполнения или ненадлежащего исполнения своих обязанностей член Молодежного совета может быть исключен из его состава на основании решения Молодежного совета, если за это решение проголосуют не менее двух третей от общего числа членов Молодежного совета. Решение Молодежного совета об исключении члена направляется в Министерство.</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4.5. На основании решения об исключении члена Молодежного совета Министерство вносит соответствующие изменения в приказ Министерства об утверждении состава Молодежного совета.</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4.6. Порядок назначения на освободившуюся должность осуществляется в порядке, установленном разделом 5 настоящего Положения для формирования состава Молодежного совета.</w:t>
      </w:r>
    </w:p>
    <w:p w:rsidR="00A51C89" w:rsidRPr="00797D72" w:rsidRDefault="00A51C89" w:rsidP="00A51C89">
      <w:pPr>
        <w:pStyle w:val="ConsPlusNormal"/>
        <w:jc w:val="center"/>
        <w:rPr>
          <w:rFonts w:ascii="Times New Roman" w:hAnsi="Times New Roman" w:cs="Times New Roman"/>
          <w:sz w:val="28"/>
          <w:szCs w:val="28"/>
        </w:rPr>
      </w:pPr>
    </w:p>
    <w:p w:rsidR="00A51C89" w:rsidRPr="00797D72" w:rsidRDefault="00A51C89" w:rsidP="00A51C89">
      <w:pPr>
        <w:pStyle w:val="ConsPlusTitle"/>
        <w:jc w:val="center"/>
        <w:outlineLvl w:val="1"/>
        <w:rPr>
          <w:rFonts w:ascii="Times New Roman" w:hAnsi="Times New Roman" w:cs="Times New Roman"/>
          <w:sz w:val="28"/>
          <w:szCs w:val="28"/>
        </w:rPr>
      </w:pPr>
      <w:r w:rsidRPr="00797D72">
        <w:rPr>
          <w:rFonts w:ascii="Times New Roman" w:hAnsi="Times New Roman" w:cs="Times New Roman"/>
          <w:sz w:val="28"/>
          <w:szCs w:val="28"/>
        </w:rPr>
        <w:t>5. Формирование состава Молодежного совета</w:t>
      </w:r>
    </w:p>
    <w:p w:rsidR="00A51C89" w:rsidRPr="00797D72" w:rsidRDefault="00A51C89" w:rsidP="00A51C89">
      <w:pPr>
        <w:pStyle w:val="ConsPlusNormal"/>
        <w:jc w:val="center"/>
        <w:rPr>
          <w:rFonts w:ascii="Times New Roman" w:hAnsi="Times New Roman" w:cs="Times New Roman"/>
          <w:sz w:val="28"/>
          <w:szCs w:val="28"/>
        </w:rPr>
      </w:pP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5.1. Формирование состава Молодежного совета осуществляется по результатам конкурса, проводимого в соответствии с Положением о проведении конкурса по формированию Молодежного совета (далее - Конкурс), из числа граждан Российской Федерации в возрасте от 14 до 35 лет включительно, проживающих, обучающихся или работающих в Республике Алтай, на основании их личного заявления.</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5.2. Состав Молодежного совета утверждается приказом Министерства на основании решения конкурсной комиссии о результатах Конкурса.</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5.3. Молодежный совет состоит из председателя, его заместителей, секретаря и членов Молодежного совета, курирующих определенные направления деятельности Молодежного совета.</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lastRenderedPageBreak/>
        <w:t>5.4. Председатель Молодежного совета, его заместители, члены Молодежного совета слагают свои полномочия после формирования нового состава Молодежного совета.</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5.5. Конкурс объявляется не позднее чем за два месяца до окончания срока полномочий предыдущего состава Молодежного совета</w:t>
      </w:r>
    </w:p>
    <w:p w:rsidR="00A51C89" w:rsidRPr="00797D72" w:rsidRDefault="00A51C89" w:rsidP="00A51C89">
      <w:pPr>
        <w:pStyle w:val="ConsPlusNormal"/>
        <w:jc w:val="center"/>
        <w:rPr>
          <w:rFonts w:ascii="Times New Roman" w:hAnsi="Times New Roman" w:cs="Times New Roman"/>
          <w:sz w:val="28"/>
          <w:szCs w:val="28"/>
        </w:rPr>
      </w:pPr>
    </w:p>
    <w:p w:rsidR="00A51C89" w:rsidRPr="00797D72" w:rsidRDefault="00A51C89" w:rsidP="00A51C89">
      <w:pPr>
        <w:pStyle w:val="ConsPlusTitle"/>
        <w:jc w:val="center"/>
        <w:outlineLvl w:val="1"/>
        <w:rPr>
          <w:rFonts w:ascii="Times New Roman" w:hAnsi="Times New Roman" w:cs="Times New Roman"/>
          <w:sz w:val="28"/>
          <w:szCs w:val="28"/>
        </w:rPr>
      </w:pPr>
      <w:r w:rsidRPr="00797D72">
        <w:rPr>
          <w:rFonts w:ascii="Times New Roman" w:hAnsi="Times New Roman" w:cs="Times New Roman"/>
          <w:sz w:val="28"/>
          <w:szCs w:val="28"/>
        </w:rPr>
        <w:t>6. Организация деятельности Молодежного совета</w:t>
      </w:r>
    </w:p>
    <w:p w:rsidR="00A51C89" w:rsidRPr="00797D72" w:rsidRDefault="00A51C89" w:rsidP="00A51C89">
      <w:pPr>
        <w:pStyle w:val="ConsPlusNormal"/>
        <w:jc w:val="center"/>
        <w:rPr>
          <w:rFonts w:ascii="Times New Roman" w:hAnsi="Times New Roman" w:cs="Times New Roman"/>
          <w:sz w:val="28"/>
          <w:szCs w:val="28"/>
        </w:rPr>
      </w:pP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6.1. Заседания Молодежного совета проводятся по мере необходимости, но не реже одного раза в квартал. Внеочередные заседания проводятся по решению председателя Молодежного совета, а также по требованию не менее двух третей членов Молодежного совета.</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6.2. Председатель:</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 осуществляет организацию деятельности Молодежного совета;</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 координирует работу членов Молодежного совета, экспертных и рабочих групп, создаваемых Молодежным советом, в том числе дает поручения членам Молодежного совета, а также создаваемым экспертным и рабочим группам в соответствии с их задачами и направлениями деятельности;</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 утверждает направления работы Молодежного совета;</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 созывает и проводит заседания Молодежного совета;</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 председательствует на заседаниях Молодежного совета;</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 формирует на основе предложений членов Молодежного совета повестку дня его очередного заседания;</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 дает поручения членам Молодежного совета;</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 подписывает решения Молодежного совета;</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 представляет Молодежный совет в органах государственной власти, органах местного самоуправления, иных органах, учреждениях и организациях;</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 осуществляет иные полномочия, предусмотренные регламентом Молодежного совета;</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 xml:space="preserve">- утверждает регламент работы Молодежного </w:t>
      </w:r>
      <w:r>
        <w:rPr>
          <w:rFonts w:ascii="Times New Roman" w:hAnsi="Times New Roman" w:cs="Times New Roman"/>
          <w:sz w:val="28"/>
          <w:szCs w:val="28"/>
        </w:rPr>
        <w:t>совета</w:t>
      </w:r>
      <w:r w:rsidRPr="00797D72">
        <w:rPr>
          <w:rFonts w:ascii="Times New Roman" w:hAnsi="Times New Roman" w:cs="Times New Roman"/>
          <w:sz w:val="28"/>
          <w:szCs w:val="28"/>
        </w:rPr>
        <w:t>.</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6.3. Организационное обеспечение деятельности Молодежного совета возлагается на ответственного специалиста Министерства.</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6.4. Заседание Молодежного совета оформляется протоколом, который подписывается председателем Молодежного совета и секретарем.</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 xml:space="preserve">6.5. По запросу Молодежного совета от каждого отдела Министерства за Молодежным советом закрепляется куратор из числа работающих в данном отделе специалистов. Министр самостоятельно определяют куратора Молодежного совета из числа работников </w:t>
      </w:r>
      <w:r>
        <w:rPr>
          <w:rFonts w:ascii="Times New Roman" w:hAnsi="Times New Roman" w:cs="Times New Roman"/>
          <w:sz w:val="28"/>
          <w:szCs w:val="28"/>
        </w:rPr>
        <w:t>Министерства</w:t>
      </w:r>
      <w:r w:rsidRPr="00797D72">
        <w:rPr>
          <w:rFonts w:ascii="Times New Roman" w:hAnsi="Times New Roman" w:cs="Times New Roman"/>
          <w:sz w:val="28"/>
          <w:szCs w:val="28"/>
        </w:rPr>
        <w:t>.</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6.6. Куратор Молодежного совета от отдела:</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 xml:space="preserve">- обеспечивает взаимодействие членов Молодежного совета со специалистами и </w:t>
      </w:r>
      <w:r>
        <w:rPr>
          <w:rFonts w:ascii="Times New Roman" w:hAnsi="Times New Roman" w:cs="Times New Roman"/>
          <w:sz w:val="28"/>
          <w:szCs w:val="28"/>
        </w:rPr>
        <w:t>начальником</w:t>
      </w:r>
      <w:r w:rsidRPr="00797D72">
        <w:rPr>
          <w:rFonts w:ascii="Times New Roman" w:hAnsi="Times New Roman" w:cs="Times New Roman"/>
          <w:sz w:val="28"/>
          <w:szCs w:val="28"/>
        </w:rPr>
        <w:t xml:space="preserve"> соответствующего отдела Министерства;</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 оказывает содействие членам Молодежного совета в получении необходимой информации;</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lastRenderedPageBreak/>
        <w:t xml:space="preserve">- содействует </w:t>
      </w:r>
      <w:r>
        <w:rPr>
          <w:rFonts w:ascii="Times New Roman" w:hAnsi="Times New Roman" w:cs="Times New Roman"/>
          <w:sz w:val="28"/>
          <w:szCs w:val="28"/>
        </w:rPr>
        <w:t xml:space="preserve">в </w:t>
      </w:r>
      <w:r w:rsidRPr="00797D72">
        <w:rPr>
          <w:rFonts w:ascii="Times New Roman" w:hAnsi="Times New Roman" w:cs="Times New Roman"/>
          <w:sz w:val="28"/>
          <w:szCs w:val="28"/>
        </w:rPr>
        <w:t>согласовани</w:t>
      </w:r>
      <w:r>
        <w:rPr>
          <w:rFonts w:ascii="Times New Roman" w:hAnsi="Times New Roman" w:cs="Times New Roman"/>
          <w:sz w:val="28"/>
          <w:szCs w:val="28"/>
        </w:rPr>
        <w:t>и</w:t>
      </w:r>
      <w:r w:rsidRPr="00797D72">
        <w:rPr>
          <w:rFonts w:ascii="Times New Roman" w:hAnsi="Times New Roman" w:cs="Times New Roman"/>
          <w:sz w:val="28"/>
          <w:szCs w:val="28"/>
        </w:rPr>
        <w:t xml:space="preserve"> предложений членов Молодежного совета с руководством Министерства.</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6.7. По вопросам своей компетенции Молодежный совет принимает решения в соответствии с утвержденным регламентом работы. Решение Молодежного совета считается принятым, если за него проголосовало более половины списочного состава Молодежного совета.</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6.8. Молодежный совет направляет принятые решения на рассмотрение Министерства, общественных объединений и подведомственных организаций.</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6.9. Члены Молодежного совета имеют право:</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 участвовать в деятельности Молодежного совета;</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 вносить на рассмотрение Молодежного совета предложения по вопросам его деятельности;</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 участвовать в программных мероприятиях, проводимых Молодежным советом;</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 получать информацию о деятельности Молодежного совета.</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6.10. Члены Молодежного совета обязаны:</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 исполнять решения Молодежного совета, поручения председателя Молодежного совета;</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 соблюдать регламент Молодежного совета;</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 лично участвовать в деятельности Молодежного совета, посещать все его заседания, активно содействовать решению стоящих перед Молодежным советом задач;</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 информировать Молодежный совет и председателя Молодежного совета о своей работе;</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 содействовать повышению авторитета Молодежного совета;</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 не допускать действий, наносящих ущерб деятельности и законным интересам Молодежного совета и его членов.</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6.11. Члены Молодежного совета участвуют в его заседаниях лично и не вправе делегировать свои полномочия другим лицам. Заседания ведет председатель Молодежного совета, а при его отсутствии - заместитель председателя Молодежного совета.</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6.12. Вопросы деятельности Молодежного совета, не урегулированные настоящим Положением, определяются регламентом работы Молодежного совета.</w:t>
      </w: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6.13. Регламент работы Молодежного совета устанавливается приказом Министерства.</w:t>
      </w:r>
    </w:p>
    <w:p w:rsidR="00A51C89" w:rsidRPr="00797D72" w:rsidRDefault="00A51C89" w:rsidP="00A51C89">
      <w:pPr>
        <w:pStyle w:val="ConsPlusNormal"/>
        <w:ind w:firstLine="540"/>
        <w:jc w:val="both"/>
        <w:rPr>
          <w:rFonts w:ascii="Times New Roman" w:hAnsi="Times New Roman" w:cs="Times New Roman"/>
          <w:sz w:val="28"/>
          <w:szCs w:val="28"/>
        </w:rPr>
      </w:pPr>
    </w:p>
    <w:p w:rsidR="00A51C89" w:rsidRPr="00797D72" w:rsidRDefault="00A51C89" w:rsidP="00A51C89">
      <w:pPr>
        <w:pStyle w:val="ConsPlusTitle"/>
        <w:jc w:val="center"/>
        <w:outlineLvl w:val="1"/>
        <w:rPr>
          <w:rFonts w:ascii="Times New Roman" w:hAnsi="Times New Roman" w:cs="Times New Roman"/>
          <w:sz w:val="28"/>
          <w:szCs w:val="28"/>
        </w:rPr>
      </w:pPr>
      <w:r w:rsidRPr="00797D72">
        <w:rPr>
          <w:rFonts w:ascii="Times New Roman" w:hAnsi="Times New Roman" w:cs="Times New Roman"/>
          <w:sz w:val="28"/>
          <w:szCs w:val="28"/>
        </w:rPr>
        <w:t>7. Иные положения</w:t>
      </w:r>
    </w:p>
    <w:p w:rsidR="00A51C89" w:rsidRPr="00797D72" w:rsidRDefault="00A51C89" w:rsidP="00A51C89">
      <w:pPr>
        <w:pStyle w:val="ConsPlusNormal"/>
        <w:jc w:val="center"/>
        <w:rPr>
          <w:rFonts w:ascii="Times New Roman" w:hAnsi="Times New Roman" w:cs="Times New Roman"/>
          <w:sz w:val="28"/>
          <w:szCs w:val="28"/>
        </w:rPr>
      </w:pPr>
    </w:p>
    <w:p w:rsidR="00A51C89" w:rsidRPr="00797D72"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7.1. По завершении полномочий члена Молодежного совета участнику проекта Министерством выдается подтверждение с указанием времени работы в Молодежном совете, тематики работы и его конкретных результатов.</w:t>
      </w:r>
    </w:p>
    <w:p w:rsidR="0008470C" w:rsidRPr="00A51C89" w:rsidRDefault="00A51C89" w:rsidP="00A51C89">
      <w:pPr>
        <w:pStyle w:val="ConsPlusNormal"/>
        <w:ind w:firstLine="540"/>
        <w:jc w:val="both"/>
        <w:rPr>
          <w:rFonts w:ascii="Times New Roman" w:hAnsi="Times New Roman" w:cs="Times New Roman"/>
          <w:sz w:val="28"/>
          <w:szCs w:val="28"/>
        </w:rPr>
      </w:pPr>
      <w:r w:rsidRPr="00797D72">
        <w:rPr>
          <w:rFonts w:ascii="Times New Roman" w:hAnsi="Times New Roman" w:cs="Times New Roman"/>
          <w:sz w:val="28"/>
          <w:szCs w:val="28"/>
        </w:rPr>
        <w:t>7.2. На участие в Молодежном совете может быть указано при подаче заявления в кадровый резерв Министерства.</w:t>
      </w:r>
      <w:bookmarkStart w:id="0" w:name="_GoBack"/>
      <w:bookmarkEnd w:id="0"/>
    </w:p>
    <w:sectPr w:rsidR="0008470C" w:rsidRPr="00A51C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C89"/>
    <w:rsid w:val="003848D8"/>
    <w:rsid w:val="00952D86"/>
    <w:rsid w:val="00A51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3A018-1970-46C6-BE2C-AC230FF3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C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0"/>
    <w:rsid w:val="00A51C89"/>
    <w:rPr>
      <w:b/>
      <w:bCs/>
      <w:sz w:val="28"/>
      <w:szCs w:val="28"/>
      <w:shd w:val="clear" w:color="auto" w:fill="FFFFFF"/>
    </w:rPr>
  </w:style>
  <w:style w:type="character" w:customStyle="1" w:styleId="Bodytext2">
    <w:name w:val="Body text (2)_"/>
    <w:basedOn w:val="a0"/>
    <w:link w:val="Bodytext20"/>
    <w:rsid w:val="00A51C89"/>
    <w:rPr>
      <w:sz w:val="28"/>
      <w:szCs w:val="28"/>
      <w:shd w:val="clear" w:color="auto" w:fill="FFFFFF"/>
    </w:rPr>
  </w:style>
  <w:style w:type="paragraph" w:customStyle="1" w:styleId="Bodytext20">
    <w:name w:val="Body text (2)"/>
    <w:basedOn w:val="a"/>
    <w:link w:val="Bodytext2"/>
    <w:rsid w:val="00A51C89"/>
    <w:pPr>
      <w:widowControl w:val="0"/>
      <w:shd w:val="clear" w:color="auto" w:fill="FFFFFF"/>
      <w:spacing w:before="480" w:after="480" w:line="0" w:lineRule="atLeast"/>
      <w:ind w:hanging="360"/>
    </w:pPr>
    <w:rPr>
      <w:rFonts w:asciiTheme="minorHAnsi" w:eastAsiaTheme="minorHAnsi" w:hAnsiTheme="minorHAnsi" w:cstheme="minorBidi"/>
      <w:sz w:val="28"/>
      <w:szCs w:val="28"/>
      <w:lang w:eastAsia="en-US"/>
    </w:rPr>
  </w:style>
  <w:style w:type="paragraph" w:customStyle="1" w:styleId="Heading10">
    <w:name w:val="Heading #1"/>
    <w:basedOn w:val="a"/>
    <w:link w:val="Heading1"/>
    <w:rsid w:val="00A51C89"/>
    <w:pPr>
      <w:widowControl w:val="0"/>
      <w:shd w:val="clear" w:color="auto" w:fill="FFFFFF"/>
      <w:spacing w:after="600" w:line="317" w:lineRule="exact"/>
      <w:ind w:hanging="620"/>
      <w:jc w:val="center"/>
      <w:outlineLvl w:val="0"/>
    </w:pPr>
    <w:rPr>
      <w:rFonts w:asciiTheme="minorHAnsi" w:eastAsiaTheme="minorHAnsi" w:hAnsiTheme="minorHAnsi" w:cstheme="minorBidi"/>
      <w:b/>
      <w:bCs/>
      <w:sz w:val="28"/>
      <w:szCs w:val="28"/>
      <w:lang w:eastAsia="en-US"/>
    </w:rPr>
  </w:style>
  <w:style w:type="paragraph" w:customStyle="1" w:styleId="ConsPlusNormal">
    <w:name w:val="ConsPlusNormal"/>
    <w:rsid w:val="00A51C8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51C89"/>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1644</Words>
  <Characters>9374</Characters>
  <Application>Microsoft Office Word</Application>
  <DocSecurity>0</DocSecurity>
  <Lines>78</Lines>
  <Paragraphs>21</Paragraphs>
  <ScaleCrop>false</ScaleCrop>
  <Company/>
  <LinksUpToDate>false</LinksUpToDate>
  <CharactersWithSpaces>10997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2022-12-30T09:31:00Z</dcterms:created>
  <dcterms:modified xsi:type="dcterms:W3CDTF">2022-12-30T09:32:00Z</dcterms:modified>
</cp:coreProperties>
</file>